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474672"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2"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3"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4"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5"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6"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7"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8"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9"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0"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1"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2"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3"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4"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5"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6"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7"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8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474672"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lastRenderedPageBreak/>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14E04388" w:rsidR="00491FBC" w:rsidRDefault="00491FBC" w:rsidP="00491FBC">
      <w:pPr>
        <w:jc w:val="both"/>
        <w:rPr>
          <w:b/>
          <w:sz w:val="28"/>
          <w:szCs w:val="28"/>
        </w:rPr>
      </w:pPr>
      <w:r>
        <w:rPr>
          <w:b/>
          <w:sz w:val="28"/>
          <w:szCs w:val="28"/>
        </w:rPr>
        <w:lastRenderedPageBreak/>
        <w:t>Rehabilitation of Offenders Act 1974</w:t>
      </w:r>
      <w:r w:rsidR="00303EEA">
        <w:rPr>
          <w:b/>
          <w:sz w:val="28"/>
          <w:szCs w:val="28"/>
        </w:rPr>
        <w:t xml:space="preserve"> (as amended)</w:t>
      </w:r>
    </w:p>
    <w:p w14:paraId="568AF420" w14:textId="7D9AC780"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68497728" w:rsidR="0017243E" w:rsidRDefault="0017243E" w:rsidP="0017243E">
      <w:pPr>
        <w:pStyle w:val="ListParagraph"/>
        <w:numPr>
          <w:ilvl w:val="0"/>
          <w:numId w:val="3"/>
        </w:numPr>
        <w:jc w:val="both"/>
      </w:pPr>
      <w:r>
        <w:t xml:space="preserve">We are </w:t>
      </w:r>
      <w:r w:rsidR="00474672">
        <w:t>The Sacred Heart Language College (Blessed Holy Family Catholic Academy Trust)</w:t>
      </w:r>
      <w:r w:rsidR="00643D67">
        <w:t>.</w:t>
      </w:r>
    </w:p>
    <w:p w14:paraId="783B8483" w14:textId="77777777" w:rsidR="0017243E" w:rsidRDefault="0017243E" w:rsidP="0017243E">
      <w:pPr>
        <w:pStyle w:val="ListParagraph"/>
        <w:jc w:val="both"/>
      </w:pPr>
    </w:p>
    <w:p w14:paraId="1E577B6B" w14:textId="26E97CB1"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academy’s Diocesan Authority, the academy’s Trustees, the Local Authority, the Department for Education, the Catholic Education Service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7999A47C" w:rsidR="00643D67" w:rsidRPr="00643D67" w:rsidRDefault="00643D67" w:rsidP="0017243E">
      <w:pPr>
        <w:pStyle w:val="ListParagraph"/>
        <w:numPr>
          <w:ilvl w:val="0"/>
          <w:numId w:val="3"/>
        </w:numPr>
        <w:jc w:val="both"/>
      </w:pPr>
      <w:r>
        <w:t xml:space="preserve">The person responsible for data protection within our organisation is </w:t>
      </w:r>
      <w:r w:rsidR="00474672">
        <w:t xml:space="preserve">Mrs M. Nichols </w:t>
      </w:r>
      <w:r>
        <w:t xml:space="preserve">and you can contact them with any questions relating to our handling of your data.  You can contact them by </w:t>
      </w:r>
      <w:r w:rsidR="00474672">
        <w:t xml:space="preserve">emailing </w:t>
      </w:r>
      <w:hyperlink r:id="rId14" w:history="1">
        <w:r w:rsidR="00474672" w:rsidRPr="002C7D33">
          <w:rPr>
            <w:rStyle w:val="Hyperlink"/>
          </w:rPr>
          <w:t>enquiries@tshlc.harrow.sch.uk</w:t>
        </w:r>
      </w:hyperlink>
      <w:r w:rsidR="00474672">
        <w:t xml:space="preserve"> (FAO Mrs M. Nichols)</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8F704FD"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w:t>
      </w:r>
      <w:r w:rsidR="00474672">
        <w:t xml:space="preserve">by emailing </w:t>
      </w:r>
      <w:hyperlink r:id="rId15" w:history="1">
        <w:r w:rsidR="00474672" w:rsidRPr="002C7D33">
          <w:rPr>
            <w:rStyle w:val="Hyperlink"/>
          </w:rPr>
          <w:t>enquiries@tshlc.harrow.sch.uk</w:t>
        </w:r>
      </w:hyperlink>
      <w:r w:rsidR="00474672">
        <w:t xml:space="preserve"> (FAO Miss N. Walsh, Headteacher).</w:t>
      </w:r>
      <w:r>
        <w:t xml:space="preserve">  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8028EB3" w:rsidR="00255B2E" w:rsidRDefault="00255B2E" w:rsidP="00255B2E">
      <w:pPr>
        <w:jc w:val="both"/>
      </w:pPr>
      <w:r>
        <w:t xml:space="preserve">The ability to communicate with members of the public in accurate spoken </w:t>
      </w:r>
      <w:r w:rsidR="00474672">
        <w:t>English</w:t>
      </w:r>
      <w:r>
        <w:t xml:space="preserve"> 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5D248055" w14:textId="77777777" w:rsidR="00474672" w:rsidRDefault="00474672" w:rsidP="007F3282">
      <w:pPr>
        <w:jc w:val="both"/>
        <w:rPr>
          <w:b/>
          <w:sz w:val="28"/>
          <w:szCs w:val="28"/>
        </w:rPr>
      </w:pPr>
    </w:p>
    <w:p w14:paraId="59A9A0FE" w14:textId="6EFC3906"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03EEA"/>
    <w:rsid w:val="00331A6A"/>
    <w:rsid w:val="00333353"/>
    <w:rsid w:val="00334262"/>
    <w:rsid w:val="00351A54"/>
    <w:rsid w:val="003647C4"/>
    <w:rsid w:val="00367BF6"/>
    <w:rsid w:val="0038694B"/>
    <w:rsid w:val="003A1E93"/>
    <w:rsid w:val="003A6302"/>
    <w:rsid w:val="003B39DD"/>
    <w:rsid w:val="003D2547"/>
    <w:rsid w:val="00424F13"/>
    <w:rsid w:val="00474672"/>
    <w:rsid w:val="00491FBC"/>
    <w:rsid w:val="00530334"/>
    <w:rsid w:val="005A328A"/>
    <w:rsid w:val="005A5FE5"/>
    <w:rsid w:val="005B5FE2"/>
    <w:rsid w:val="005C0305"/>
    <w:rsid w:val="005D5B48"/>
    <w:rsid w:val="00613974"/>
    <w:rsid w:val="006219F3"/>
    <w:rsid w:val="00636C6D"/>
    <w:rsid w:val="00643D67"/>
    <w:rsid w:val="0066009E"/>
    <w:rsid w:val="00663529"/>
    <w:rsid w:val="00667743"/>
    <w:rsid w:val="006A6CD1"/>
    <w:rsid w:val="006D2BB9"/>
    <w:rsid w:val="006E394A"/>
    <w:rsid w:val="0071649E"/>
    <w:rsid w:val="00721C45"/>
    <w:rsid w:val="00723A12"/>
    <w:rsid w:val="007970EB"/>
    <w:rsid w:val="007F3282"/>
    <w:rsid w:val="00812DB8"/>
    <w:rsid w:val="00813E18"/>
    <w:rsid w:val="008239F1"/>
    <w:rsid w:val="00842719"/>
    <w:rsid w:val="00851819"/>
    <w:rsid w:val="008750D7"/>
    <w:rsid w:val="008852DA"/>
    <w:rsid w:val="00890EDF"/>
    <w:rsid w:val="008B23CC"/>
    <w:rsid w:val="00915350"/>
    <w:rsid w:val="00922CFD"/>
    <w:rsid w:val="00956B73"/>
    <w:rsid w:val="009657E5"/>
    <w:rsid w:val="009F162F"/>
    <w:rsid w:val="00A16C0F"/>
    <w:rsid w:val="00A4603B"/>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enquiries@tshlc.harrow.sch.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nquiries@tshlc.harrow.sch.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8AEAC0-B460-4706-BE5E-B78D4DD68CA8}">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customXml/itemProps2.xml><?xml version="1.0" encoding="utf-8"?>
<ds:datastoreItem xmlns:ds="http://schemas.openxmlformats.org/officeDocument/2006/customXml" ds:itemID="{7DBAEF99-64D6-45DF-92A8-03238B424072}">
  <ds:schemaRefs>
    <ds:schemaRef ds:uri="http://schemas.openxmlformats.org/officeDocument/2006/bibliography"/>
  </ds:schemaRefs>
</ds:datastoreItem>
</file>

<file path=customXml/itemProps3.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4.xml><?xml version="1.0" encoding="utf-8"?>
<ds:datastoreItem xmlns:ds="http://schemas.openxmlformats.org/officeDocument/2006/customXml" ds:itemID="{53EDD68A-3B2A-450F-A615-47708997E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3186</Words>
  <Characters>18161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2</cp:revision>
  <cp:lastPrinted>2019-03-28T16:35:00Z</cp:lastPrinted>
  <dcterms:created xsi:type="dcterms:W3CDTF">2025-09-15T10:48:00Z</dcterms:created>
  <dcterms:modified xsi:type="dcterms:W3CDTF">2025-09-15T10:48:00Z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